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56" w:rsidRPr="00550616" w:rsidRDefault="000A6688" w:rsidP="00550616">
      <w:pPr>
        <w:pStyle w:val="NormalWeb"/>
        <w:spacing w:before="0" w:after="0"/>
        <w:ind w:right="49"/>
        <w:jc w:val="center"/>
        <w:rPr>
          <w:rFonts w:ascii="Times New Roman" w:hAnsi="Times New Roman"/>
          <w:bCs/>
          <w:sz w:val="18"/>
          <w:szCs w:val="18"/>
        </w:rPr>
      </w:pPr>
      <w:r w:rsidRPr="00550616">
        <w:rPr>
          <w:rFonts w:ascii="Times New Roman" w:hAnsi="Times New Roman"/>
          <w:bCs/>
          <w:sz w:val="18"/>
          <w:szCs w:val="18"/>
        </w:rPr>
        <w:t xml:space="preserve">PORTARIA </w:t>
      </w:r>
      <w:r w:rsidR="00550616">
        <w:rPr>
          <w:rFonts w:ascii="Times New Roman" w:hAnsi="Times New Roman"/>
          <w:bCs/>
          <w:sz w:val="18"/>
          <w:szCs w:val="18"/>
        </w:rPr>
        <w:t xml:space="preserve">ARSAL </w:t>
      </w:r>
      <w:r w:rsidRPr="00550616">
        <w:rPr>
          <w:rFonts w:ascii="Times New Roman" w:hAnsi="Times New Roman"/>
          <w:bCs/>
          <w:sz w:val="18"/>
          <w:szCs w:val="18"/>
        </w:rPr>
        <w:t xml:space="preserve">N.º </w:t>
      </w:r>
      <w:r w:rsidR="00CB0AD7" w:rsidRPr="00550616">
        <w:rPr>
          <w:rFonts w:ascii="Times New Roman" w:hAnsi="Times New Roman"/>
          <w:bCs/>
          <w:sz w:val="18"/>
          <w:szCs w:val="18"/>
        </w:rPr>
        <w:t>24</w:t>
      </w:r>
      <w:r w:rsidRPr="00550616">
        <w:rPr>
          <w:rFonts w:ascii="Times New Roman" w:hAnsi="Times New Roman"/>
          <w:bCs/>
          <w:sz w:val="18"/>
          <w:szCs w:val="18"/>
        </w:rPr>
        <w:t xml:space="preserve"> DE 15 DE JULHO DE 2015</w:t>
      </w:r>
      <w:r w:rsidR="008D4B56" w:rsidRPr="00550616">
        <w:rPr>
          <w:rFonts w:ascii="Times New Roman" w:hAnsi="Times New Roman"/>
          <w:bCs/>
          <w:sz w:val="18"/>
          <w:szCs w:val="18"/>
        </w:rPr>
        <w:t>.</w:t>
      </w:r>
    </w:p>
    <w:p w:rsidR="000A6688" w:rsidRPr="00550616" w:rsidRDefault="000A6688" w:rsidP="00550616">
      <w:pPr>
        <w:pStyle w:val="tablepocp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0616">
        <w:rPr>
          <w:color w:val="000000"/>
          <w:sz w:val="18"/>
          <w:szCs w:val="18"/>
          <w:shd w:val="clear" w:color="auto" w:fill="FFFFFF"/>
        </w:rPr>
        <w:t>DISPÕE SOBRE A DESIGNAÇÃO DE PREGOEIROS</w:t>
      </w:r>
      <w:bookmarkStart w:id="0" w:name="_GoBack"/>
      <w:bookmarkEnd w:id="0"/>
      <w:r w:rsidRPr="00550616">
        <w:rPr>
          <w:color w:val="000000"/>
          <w:sz w:val="18"/>
          <w:szCs w:val="18"/>
          <w:shd w:val="clear" w:color="auto" w:fill="FFFFFF"/>
        </w:rPr>
        <w:t xml:space="preserve"> E EQUIPE DE APOIO PARA ATUAR NOS PROCESSOS LICITATÓRIOS DA AGÊNCIA REGULADORA DE SERVIÇOS PÚBLICOS DO ESTADO DE ALAGOAS - ARSAL</w:t>
      </w:r>
    </w:p>
    <w:p w:rsidR="008D4B56" w:rsidRPr="00550616" w:rsidRDefault="008E3DEC" w:rsidP="00550616">
      <w:pPr>
        <w:ind w:right="49"/>
        <w:jc w:val="both"/>
        <w:rPr>
          <w:sz w:val="18"/>
          <w:szCs w:val="18"/>
        </w:rPr>
      </w:pPr>
      <w:r w:rsidRPr="00550616">
        <w:rPr>
          <w:bCs/>
          <w:sz w:val="18"/>
          <w:szCs w:val="18"/>
        </w:rPr>
        <w:t xml:space="preserve">O Diretor-Presidente da Agência Reguladora dos Serviços Públicos do Estado de Alagoas – ARSAL, com base na competência que lhe foi atribuída pela Lei Ordinária n.º 6.267, de 20 de setembro de 2001, com suas alterações advindas da Lei n.º 7.151, de </w:t>
      </w:r>
      <w:proofErr w:type="gramStart"/>
      <w:r w:rsidRPr="00550616">
        <w:rPr>
          <w:bCs/>
          <w:sz w:val="18"/>
          <w:szCs w:val="18"/>
        </w:rPr>
        <w:t>5</w:t>
      </w:r>
      <w:proofErr w:type="gramEnd"/>
      <w:r w:rsidRPr="00550616">
        <w:rPr>
          <w:bCs/>
          <w:sz w:val="18"/>
          <w:szCs w:val="18"/>
        </w:rPr>
        <w:t xml:space="preserve"> de maio de 2010, e Lei n.º 7.566, de 9 de dezembro de 2013</w:t>
      </w:r>
      <w:r w:rsidR="008D4B56" w:rsidRPr="00550616">
        <w:rPr>
          <w:sz w:val="18"/>
          <w:szCs w:val="18"/>
        </w:rPr>
        <w:t xml:space="preserve">, </w:t>
      </w:r>
    </w:p>
    <w:p w:rsidR="008D4B56" w:rsidRPr="00550616" w:rsidRDefault="008D4B56" w:rsidP="00550616">
      <w:pPr>
        <w:pStyle w:val="Corpodetexto2"/>
        <w:ind w:right="49"/>
        <w:jc w:val="both"/>
        <w:rPr>
          <w:rFonts w:ascii="Times New Roman" w:hAnsi="Times New Roman"/>
          <w:sz w:val="18"/>
          <w:szCs w:val="18"/>
        </w:rPr>
      </w:pPr>
      <w:r w:rsidRPr="00550616">
        <w:rPr>
          <w:rFonts w:ascii="Times New Roman" w:hAnsi="Times New Roman"/>
          <w:bCs/>
          <w:sz w:val="18"/>
          <w:szCs w:val="18"/>
        </w:rPr>
        <w:t xml:space="preserve">RESOLVE: </w:t>
      </w:r>
    </w:p>
    <w:p w:rsidR="004723AE" w:rsidRPr="00550616" w:rsidRDefault="004723AE" w:rsidP="00550616">
      <w:pPr>
        <w:pStyle w:val="tablepocp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 w:rsidRPr="00550616">
        <w:rPr>
          <w:color w:val="000000"/>
          <w:sz w:val="18"/>
          <w:szCs w:val="18"/>
          <w:shd w:val="clear" w:color="auto" w:fill="FFFFFF"/>
        </w:rPr>
        <w:t>Art.</w:t>
      </w:r>
      <w:r w:rsidR="000A6688" w:rsidRPr="00550616">
        <w:rPr>
          <w:color w:val="000000"/>
          <w:sz w:val="18"/>
          <w:szCs w:val="18"/>
          <w:shd w:val="clear" w:color="auto" w:fill="FFFFFF"/>
        </w:rPr>
        <w:t xml:space="preserve"> 1º - Designar </w:t>
      </w:r>
      <w:r w:rsidRPr="00550616">
        <w:rPr>
          <w:color w:val="000000"/>
          <w:sz w:val="18"/>
          <w:szCs w:val="18"/>
          <w:shd w:val="clear" w:color="auto" w:fill="FFFFFF"/>
        </w:rPr>
        <w:t>pregoeiros</w:t>
      </w:r>
      <w:r w:rsidR="000A6688" w:rsidRPr="00550616">
        <w:rPr>
          <w:color w:val="000000"/>
          <w:sz w:val="18"/>
          <w:szCs w:val="18"/>
          <w:shd w:val="clear" w:color="auto" w:fill="FFFFFF"/>
        </w:rPr>
        <w:t xml:space="preserve"> e </w:t>
      </w:r>
      <w:r w:rsidRPr="00550616">
        <w:rPr>
          <w:color w:val="000000"/>
          <w:sz w:val="18"/>
          <w:szCs w:val="18"/>
          <w:shd w:val="clear" w:color="auto" w:fill="FFFFFF"/>
        </w:rPr>
        <w:t>membros da equipe de apoio, para julgar e conduzir os Processos Licitatórios da Agência Reguladora dos Serviços Públicos do Estado de Alagoas - ARSAL na modalidade Pregão, os servidores abaixo discriminados:</w:t>
      </w:r>
    </w:p>
    <w:p w:rsidR="004723AE" w:rsidRPr="00550616" w:rsidRDefault="004723AE" w:rsidP="00550616">
      <w:pPr>
        <w:pStyle w:val="tablepocp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0616">
        <w:rPr>
          <w:color w:val="000000"/>
          <w:sz w:val="18"/>
          <w:szCs w:val="18"/>
          <w:shd w:val="clear" w:color="auto" w:fill="FFFFFF"/>
        </w:rPr>
        <w:t>I. Pregoeiros: ÉRICO DA ROCHA CRAVEIRO COSTA, inscrito no CPF/MF sob o n.º 007.526.224-04 e MARCELA VASCONCELOS ROCHA, inscrita no CPF/MF</w:t>
      </w:r>
      <w:r w:rsidR="00CB0AD7" w:rsidRPr="00550616">
        <w:rPr>
          <w:color w:val="000000"/>
          <w:sz w:val="18"/>
          <w:szCs w:val="18"/>
          <w:shd w:val="clear" w:color="auto" w:fill="FFFFFF"/>
        </w:rPr>
        <w:t xml:space="preserve"> </w:t>
      </w:r>
      <w:r w:rsidRPr="00550616">
        <w:rPr>
          <w:color w:val="000000"/>
          <w:sz w:val="18"/>
          <w:szCs w:val="18"/>
          <w:shd w:val="clear" w:color="auto" w:fill="FFFFFF"/>
        </w:rPr>
        <w:t>sob n.º 067.078.054-52;</w:t>
      </w:r>
    </w:p>
    <w:p w:rsidR="004723AE" w:rsidRPr="00550616" w:rsidRDefault="004723AE" w:rsidP="00550616">
      <w:pPr>
        <w:pStyle w:val="tablepocp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 w:rsidRPr="00550616">
        <w:rPr>
          <w:color w:val="000000"/>
          <w:sz w:val="18"/>
          <w:szCs w:val="18"/>
          <w:shd w:val="clear" w:color="auto" w:fill="FFFFFF"/>
        </w:rPr>
        <w:t xml:space="preserve">II. Membros da equipe de </w:t>
      </w:r>
      <w:proofErr w:type="gramStart"/>
      <w:r w:rsidRPr="00550616">
        <w:rPr>
          <w:color w:val="000000"/>
          <w:sz w:val="18"/>
          <w:szCs w:val="18"/>
          <w:shd w:val="clear" w:color="auto" w:fill="FFFFFF"/>
        </w:rPr>
        <w:t>apoio:</w:t>
      </w:r>
      <w:proofErr w:type="gramEnd"/>
      <w:r w:rsidRPr="00550616">
        <w:rPr>
          <w:color w:val="000000"/>
          <w:sz w:val="18"/>
          <w:szCs w:val="18"/>
          <w:shd w:val="clear" w:color="auto" w:fill="FFFFFF"/>
        </w:rPr>
        <w:t>ELIANE LUCI BARBALHO LOBO, CPF</w:t>
      </w:r>
      <w:r w:rsidR="000A6688" w:rsidRPr="00550616">
        <w:rPr>
          <w:color w:val="000000"/>
          <w:sz w:val="18"/>
          <w:szCs w:val="18"/>
          <w:shd w:val="clear" w:color="auto" w:fill="FFFFFF"/>
        </w:rPr>
        <w:t xml:space="preserve"> n.º 207.979.584-87</w:t>
      </w:r>
      <w:r w:rsidRPr="00550616">
        <w:rPr>
          <w:color w:val="000000"/>
          <w:sz w:val="18"/>
          <w:szCs w:val="18"/>
          <w:shd w:val="clear" w:color="auto" w:fill="FFFFFF"/>
        </w:rPr>
        <w:t>; PAULO TITO DA SILVA, CPF</w:t>
      </w:r>
      <w:r w:rsidR="000A6688" w:rsidRPr="00550616">
        <w:rPr>
          <w:color w:val="000000"/>
          <w:sz w:val="18"/>
          <w:szCs w:val="18"/>
          <w:shd w:val="clear" w:color="auto" w:fill="FFFFFF"/>
        </w:rPr>
        <w:t xml:space="preserve"> n.º 358.738.842-34</w:t>
      </w:r>
      <w:r w:rsidRPr="00550616">
        <w:rPr>
          <w:color w:val="000000"/>
          <w:sz w:val="18"/>
          <w:szCs w:val="18"/>
          <w:shd w:val="clear" w:color="auto" w:fill="FFFFFF"/>
        </w:rPr>
        <w:t>; ANTONIO MARCOS DA ROCHA MONTEIRO, CPF</w:t>
      </w:r>
      <w:r w:rsidR="000A6688" w:rsidRPr="00550616">
        <w:rPr>
          <w:color w:val="000000"/>
          <w:sz w:val="18"/>
          <w:szCs w:val="18"/>
          <w:shd w:val="clear" w:color="auto" w:fill="FFFFFF"/>
        </w:rPr>
        <w:t xml:space="preserve"> n.º 020.764.134-05, FÁBIO FRANCISCO FERREIRA SARAIVA, CPF n.º 065.324.414-22</w:t>
      </w:r>
      <w:r w:rsidRPr="00550616">
        <w:rPr>
          <w:color w:val="000000"/>
          <w:sz w:val="18"/>
          <w:szCs w:val="18"/>
          <w:shd w:val="clear" w:color="auto" w:fill="FFFFFF"/>
        </w:rPr>
        <w:t>; e FLAVIA MARIA NICHOLLS REYS, CPF</w:t>
      </w:r>
      <w:r w:rsidR="000A6688" w:rsidRPr="00550616">
        <w:rPr>
          <w:color w:val="000000"/>
          <w:sz w:val="18"/>
          <w:szCs w:val="18"/>
          <w:shd w:val="clear" w:color="auto" w:fill="FFFFFF"/>
        </w:rPr>
        <w:t>: 383.107.244-20</w:t>
      </w:r>
      <w:r w:rsidRPr="00550616">
        <w:rPr>
          <w:color w:val="000000"/>
          <w:sz w:val="18"/>
          <w:szCs w:val="18"/>
          <w:shd w:val="clear" w:color="auto" w:fill="FFFFFF"/>
        </w:rPr>
        <w:t>.</w:t>
      </w:r>
    </w:p>
    <w:p w:rsidR="008D4B56" w:rsidRPr="00550616" w:rsidRDefault="000A6688" w:rsidP="00550616">
      <w:pPr>
        <w:ind w:right="49"/>
        <w:jc w:val="both"/>
        <w:rPr>
          <w:sz w:val="18"/>
          <w:szCs w:val="18"/>
        </w:rPr>
      </w:pPr>
      <w:r w:rsidRPr="00550616">
        <w:rPr>
          <w:sz w:val="18"/>
          <w:szCs w:val="18"/>
        </w:rPr>
        <w:t>Art.</w:t>
      </w:r>
      <w:r w:rsidR="008D4B56" w:rsidRPr="00550616">
        <w:rPr>
          <w:sz w:val="18"/>
          <w:szCs w:val="18"/>
        </w:rPr>
        <w:t xml:space="preserve"> 3º - Esta portaria entrará em vigor na data da sua publicação. </w:t>
      </w:r>
    </w:p>
    <w:p w:rsidR="008D4B56" w:rsidRPr="00550616" w:rsidRDefault="008D4B56" w:rsidP="00550616">
      <w:pPr>
        <w:ind w:right="49"/>
        <w:jc w:val="both"/>
        <w:rPr>
          <w:sz w:val="18"/>
          <w:szCs w:val="18"/>
        </w:rPr>
      </w:pPr>
      <w:r w:rsidRPr="00550616">
        <w:rPr>
          <w:sz w:val="18"/>
          <w:szCs w:val="18"/>
        </w:rPr>
        <w:t>A</w:t>
      </w:r>
      <w:r w:rsidR="000A6688" w:rsidRPr="00550616">
        <w:rPr>
          <w:sz w:val="18"/>
          <w:szCs w:val="18"/>
        </w:rPr>
        <w:t>rt.</w:t>
      </w:r>
      <w:r w:rsidRPr="00550616">
        <w:rPr>
          <w:sz w:val="18"/>
          <w:szCs w:val="18"/>
        </w:rPr>
        <w:t xml:space="preserve"> 4º - Ficam revogadas disposições em contrário. </w:t>
      </w:r>
    </w:p>
    <w:p w:rsidR="00CB0AD7" w:rsidRPr="00550616" w:rsidRDefault="00CB0AD7" w:rsidP="00550616">
      <w:pPr>
        <w:tabs>
          <w:tab w:val="left" w:pos="9072"/>
        </w:tabs>
        <w:jc w:val="center"/>
        <w:rPr>
          <w:bCs/>
          <w:sz w:val="18"/>
          <w:szCs w:val="18"/>
        </w:rPr>
      </w:pPr>
      <w:r w:rsidRPr="00550616">
        <w:rPr>
          <w:bCs/>
          <w:sz w:val="18"/>
          <w:szCs w:val="18"/>
        </w:rPr>
        <w:t>Maceió, 15 de julho de 2015.</w:t>
      </w:r>
    </w:p>
    <w:p w:rsidR="008D4B56" w:rsidRPr="00550616" w:rsidRDefault="000A6688" w:rsidP="00550616">
      <w:pPr>
        <w:tabs>
          <w:tab w:val="left" w:pos="9072"/>
        </w:tabs>
        <w:jc w:val="center"/>
        <w:rPr>
          <w:bCs/>
          <w:sz w:val="18"/>
          <w:szCs w:val="18"/>
        </w:rPr>
      </w:pPr>
      <w:r w:rsidRPr="00550616">
        <w:rPr>
          <w:bCs/>
          <w:sz w:val="18"/>
          <w:szCs w:val="18"/>
        </w:rPr>
        <w:t>Marcus Antonio Vieira Vasconcelos</w:t>
      </w:r>
    </w:p>
    <w:p w:rsidR="00134B47" w:rsidRPr="00550616" w:rsidRDefault="008D4B56" w:rsidP="00550616">
      <w:pPr>
        <w:jc w:val="center"/>
        <w:rPr>
          <w:sz w:val="18"/>
          <w:szCs w:val="18"/>
        </w:rPr>
      </w:pPr>
      <w:r w:rsidRPr="00550616">
        <w:rPr>
          <w:sz w:val="18"/>
          <w:szCs w:val="18"/>
        </w:rPr>
        <w:t>Diretor-Presidente</w:t>
      </w:r>
    </w:p>
    <w:sectPr w:rsidR="00134B47" w:rsidRPr="00550616" w:rsidSect="008D4B56">
      <w:pgSz w:w="11906" w:h="16838"/>
      <w:pgMar w:top="1417" w:right="510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1E8"/>
    <w:multiLevelType w:val="hybridMultilevel"/>
    <w:tmpl w:val="C9844F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B2C28"/>
    <w:multiLevelType w:val="hybridMultilevel"/>
    <w:tmpl w:val="C8668EA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2996"/>
    <w:multiLevelType w:val="hybridMultilevel"/>
    <w:tmpl w:val="4C023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827DF"/>
    <w:multiLevelType w:val="hybridMultilevel"/>
    <w:tmpl w:val="2F66AE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36BAF"/>
    <w:multiLevelType w:val="hybridMultilevel"/>
    <w:tmpl w:val="DA4874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B47"/>
    <w:rsid w:val="0001351C"/>
    <w:rsid w:val="000772A9"/>
    <w:rsid w:val="000A6688"/>
    <w:rsid w:val="00134B47"/>
    <w:rsid w:val="00283B96"/>
    <w:rsid w:val="00324656"/>
    <w:rsid w:val="00432BB9"/>
    <w:rsid w:val="004723AE"/>
    <w:rsid w:val="00550616"/>
    <w:rsid w:val="00626DAC"/>
    <w:rsid w:val="00755D0D"/>
    <w:rsid w:val="007E0B7E"/>
    <w:rsid w:val="007E5B48"/>
    <w:rsid w:val="0083661D"/>
    <w:rsid w:val="008A3C83"/>
    <w:rsid w:val="008D4B56"/>
    <w:rsid w:val="008E3DEC"/>
    <w:rsid w:val="00B76BE1"/>
    <w:rsid w:val="00CB0AD7"/>
    <w:rsid w:val="00EC6E1E"/>
    <w:rsid w:val="00F4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4B47"/>
    <w:pPr>
      <w:ind w:left="720"/>
      <w:contextualSpacing/>
    </w:pPr>
  </w:style>
  <w:style w:type="paragraph" w:styleId="NormalWeb">
    <w:name w:val="Normal (Web)"/>
    <w:basedOn w:val="Normal"/>
    <w:next w:val="Normal"/>
    <w:rsid w:val="008D4B56"/>
    <w:pPr>
      <w:autoSpaceDE w:val="0"/>
      <w:autoSpaceDN w:val="0"/>
      <w:adjustRightInd w:val="0"/>
      <w:spacing w:before="100" w:after="100"/>
    </w:pPr>
    <w:rPr>
      <w:rFonts w:ascii="TimesNewRoman" w:hAnsi="TimesNewRoman"/>
      <w:sz w:val="20"/>
    </w:rPr>
  </w:style>
  <w:style w:type="paragraph" w:styleId="Corpodetexto2">
    <w:name w:val="Body Text 2"/>
    <w:basedOn w:val="Normal"/>
    <w:next w:val="Normal"/>
    <w:link w:val="Corpodetexto2Char"/>
    <w:rsid w:val="008D4B56"/>
    <w:pPr>
      <w:autoSpaceDE w:val="0"/>
      <w:autoSpaceDN w:val="0"/>
      <w:adjustRightInd w:val="0"/>
    </w:pPr>
    <w:rPr>
      <w:rFonts w:ascii="TimesNewRoman" w:hAnsi="TimesNewRoman"/>
      <w:sz w:val="20"/>
    </w:rPr>
  </w:style>
  <w:style w:type="character" w:customStyle="1" w:styleId="Corpodetexto2Char">
    <w:name w:val="Corpo de texto 2 Char"/>
    <w:basedOn w:val="Fontepargpadro"/>
    <w:link w:val="Corpodetexto2"/>
    <w:rsid w:val="008D4B56"/>
    <w:rPr>
      <w:rFonts w:ascii="TimesNewRoman" w:eastAsia="Times New Roman" w:hAnsi="TimesNewRoman" w:cs="Times New Roman"/>
      <w:sz w:val="20"/>
      <w:szCs w:val="24"/>
      <w:lang w:eastAsia="pt-BR"/>
    </w:rPr>
  </w:style>
  <w:style w:type="paragraph" w:customStyle="1" w:styleId="tablepocp">
    <w:name w:val="tablepocp"/>
    <w:basedOn w:val="Normal"/>
    <w:rsid w:val="004723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</dc:creator>
  <cp:lastModifiedBy>Marcela Vasconcelos Rocha</cp:lastModifiedBy>
  <cp:revision>4</cp:revision>
  <dcterms:created xsi:type="dcterms:W3CDTF">2015-07-15T16:08:00Z</dcterms:created>
  <dcterms:modified xsi:type="dcterms:W3CDTF">2015-07-15T16:20:00Z</dcterms:modified>
</cp:coreProperties>
</file>